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767" w:right="0" w:hanging="1767" w:hangingChars="400"/>
        <w:jc w:val="left"/>
        <w:rPr>
          <w:rFonts w:hint="eastAsia" w:ascii="宋体" w:hAnsi="宋体" w:eastAsia="宋体" w:cs="宋体"/>
          <w:b/>
          <w:bCs/>
          <w:color w:val="4B4B4B"/>
          <w:sz w:val="44"/>
          <w:szCs w:val="44"/>
          <w:lang w:val="en-US" w:eastAsia="zh-CN"/>
        </w:rPr>
      </w:pPr>
      <w:r>
        <w:rPr>
          <w:rFonts w:hint="eastAsia" w:ascii="宋体" w:hAnsi="宋体" w:eastAsia="宋体" w:cs="宋体"/>
          <w:b/>
          <w:bCs/>
          <w:sz w:val="44"/>
          <w:szCs w:val="44"/>
          <w:lang w:eastAsia="zh-CN"/>
        </w:rPr>
        <w:t>2019年湘南幼专</w:t>
      </w:r>
      <w:r>
        <w:rPr>
          <w:rFonts w:hint="eastAsia" w:ascii="宋体" w:hAnsi="宋体" w:eastAsia="宋体" w:cs="宋体"/>
          <w:b/>
          <w:bCs/>
          <w:color w:val="4B4B4B"/>
          <w:sz w:val="44"/>
          <w:szCs w:val="44"/>
          <w:shd w:val="clear" w:color="auto" w:fill="FFFFFF"/>
        </w:rPr>
        <w:t>“携手打击腐败”廉洁教育</w:t>
      </w:r>
      <w:r>
        <w:rPr>
          <w:rFonts w:hint="eastAsia" w:ascii="宋体" w:hAnsi="宋体" w:eastAsia="宋体" w:cs="宋体"/>
          <w:b/>
          <w:bCs/>
          <w:color w:val="4B4B4B"/>
          <w:sz w:val="44"/>
          <w:szCs w:val="44"/>
          <w:shd w:val="clear" w:color="auto" w:fill="FFFFFF"/>
          <w:lang w:val="en-US" w:eastAsia="zh-CN"/>
        </w:rPr>
        <w:t>公益广告作品征集</w:t>
      </w:r>
      <w:r>
        <w:rPr>
          <w:rFonts w:hint="eastAsia" w:ascii="宋体" w:hAnsi="宋体" w:eastAsia="宋体" w:cs="宋体"/>
          <w:b/>
          <w:bCs/>
          <w:color w:val="4B4B4B"/>
          <w:sz w:val="44"/>
          <w:szCs w:val="44"/>
          <w:shd w:val="clear" w:color="auto" w:fill="FFFFFF"/>
        </w:rPr>
        <w:t>活动</w:t>
      </w:r>
      <w:r>
        <w:rPr>
          <w:rFonts w:hint="eastAsia" w:ascii="宋体" w:hAnsi="宋体" w:eastAsia="宋体" w:cs="宋体"/>
          <w:b/>
          <w:bCs/>
          <w:color w:val="4B4B4B"/>
          <w:sz w:val="44"/>
          <w:szCs w:val="44"/>
          <w:shd w:val="clear" w:color="auto" w:fill="FFFFFF"/>
          <w:lang w:val="en-US" w:eastAsia="zh-CN"/>
        </w:rPr>
        <w:t>方案</w:t>
      </w:r>
    </w:p>
    <w:p>
      <w:pPr>
        <w:keepNext w:val="0"/>
        <w:keepLines w:val="0"/>
        <w:widowControl/>
        <w:suppressLineNumbers w:val="0"/>
        <w:jc w:val="left"/>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为深入学习贯彻习近平新时代中国特色社会主义思想和党的十九大精神，</w:t>
      </w:r>
      <w:r>
        <w:rPr>
          <w:rFonts w:hint="eastAsia" w:ascii="仿宋" w:hAnsi="仿宋" w:eastAsia="仿宋" w:cs="仿宋"/>
          <w:sz w:val="32"/>
          <w:szCs w:val="32"/>
          <w:lang w:val="en-US" w:eastAsia="zh-CN"/>
        </w:rPr>
        <w:t>根据教育部办公厅的部署要求，</w:t>
      </w:r>
      <w:r>
        <w:rPr>
          <w:rFonts w:hint="eastAsia" w:ascii="仿宋" w:hAnsi="仿宋" w:eastAsia="仿宋" w:cs="仿宋"/>
          <w:color w:val="010101"/>
          <w:kern w:val="0"/>
          <w:sz w:val="32"/>
          <w:szCs w:val="32"/>
          <w:lang w:val="en-US" w:eastAsia="zh-CN"/>
        </w:rPr>
        <w:t>《教育部办公厅关于举办第七届全国高校廉洁教育活动 暨“携手打击腐败”公益广告作品征集活动的通知》（教思政厅函 〔2019〕14 号）精神，</w:t>
      </w:r>
      <w:r>
        <w:rPr>
          <w:rFonts w:hint="eastAsia" w:ascii="仿宋" w:hAnsi="仿宋" w:eastAsia="仿宋" w:cs="仿宋"/>
          <w:sz w:val="32"/>
          <w:szCs w:val="32"/>
          <w:lang w:val="en-US" w:eastAsia="zh-CN"/>
        </w:rPr>
        <w:t>我校决定举办本次</w:t>
      </w:r>
      <w:r>
        <w:rPr>
          <w:rFonts w:hint="eastAsia" w:ascii="仿宋" w:hAnsi="仿宋" w:eastAsia="仿宋" w:cs="仿宋"/>
          <w:sz w:val="32"/>
          <w:szCs w:val="32"/>
        </w:rPr>
        <w:t>“携手打击腐败”公益广告作品征集活动</w:t>
      </w:r>
      <w:r>
        <w:rPr>
          <w:rFonts w:hint="eastAsia" w:ascii="仿宋" w:hAnsi="仿宋" w:eastAsia="仿宋" w:cs="仿宋"/>
          <w:sz w:val="32"/>
          <w:szCs w:val="32"/>
          <w:lang w:eastAsia="zh-CN"/>
        </w:rPr>
        <w:t>。</w:t>
      </w:r>
    </w:p>
    <w:p>
      <w:pPr>
        <w:numPr>
          <w:ilvl w:val="0"/>
          <w:numId w:val="1"/>
        </w:numPr>
        <w:bidi w:val="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活动主题：</w:t>
      </w:r>
    </w:p>
    <w:p>
      <w:pPr>
        <w:numPr>
          <w:ilvl w:val="0"/>
          <w:numId w:val="0"/>
        </w:num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守初心、知敬畏、扬正气、担使命</w:t>
      </w:r>
    </w:p>
    <w:p>
      <w:pPr>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二、活动对象：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湘南幼专全体</w:t>
      </w:r>
      <w:r>
        <w:rPr>
          <w:rFonts w:hint="eastAsia" w:ascii="仿宋" w:hAnsi="仿宋" w:eastAsia="仿宋" w:cs="仿宋"/>
          <w:b w:val="0"/>
          <w:bCs w:val="0"/>
          <w:sz w:val="32"/>
          <w:szCs w:val="32"/>
          <w:lang w:val="en-US" w:eastAsia="zh-CN"/>
        </w:rPr>
        <w:t>在职教职员工及在校学生</w:t>
      </w:r>
    </w:p>
    <w:p>
      <w:pPr>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三、活动时间：</w:t>
      </w:r>
    </w:p>
    <w:p>
      <w:pPr>
        <w:ind w:firstLine="640" w:firstLineChars="200"/>
        <w:jc w:val="left"/>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eastAsia="zh-CN"/>
        </w:rPr>
        <w:t>2019年</w:t>
      </w:r>
      <w:r>
        <w:rPr>
          <w:rFonts w:hint="eastAsia" w:ascii="仿宋" w:hAnsi="仿宋" w:eastAsia="仿宋" w:cs="仿宋"/>
          <w:b w:val="0"/>
          <w:bCs w:val="0"/>
          <w:sz w:val="32"/>
          <w:szCs w:val="32"/>
          <w:lang w:val="en-US" w:eastAsia="zh-CN"/>
        </w:rPr>
        <w:t>9月2日-9月11日</w:t>
      </w:r>
    </w:p>
    <w:p>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四、</w:t>
      </w:r>
      <w:r>
        <w:rPr>
          <w:rFonts w:hint="eastAsia" w:ascii="仿宋" w:hAnsi="仿宋" w:eastAsia="仿宋" w:cs="仿宋"/>
          <w:b/>
          <w:bCs/>
          <w:sz w:val="32"/>
          <w:szCs w:val="32"/>
          <w:lang w:val="en-US" w:eastAsia="zh-CN"/>
        </w:rPr>
        <w:t>活动</w:t>
      </w:r>
      <w:r>
        <w:rPr>
          <w:rFonts w:hint="eastAsia" w:ascii="仿宋" w:hAnsi="仿宋" w:eastAsia="仿宋" w:cs="仿宋"/>
          <w:b/>
          <w:bCs/>
          <w:sz w:val="32"/>
          <w:szCs w:val="32"/>
          <w:lang w:eastAsia="zh-CN"/>
        </w:rPr>
        <w:t>主办：</w:t>
      </w:r>
      <w:r>
        <w:rPr>
          <w:rFonts w:hint="default" w:ascii="仿宋" w:hAnsi="仿宋" w:eastAsia="仿宋" w:cs="仿宋"/>
          <w:b w:val="0"/>
          <w:bCs w:val="0"/>
          <w:sz w:val="32"/>
          <w:szCs w:val="32"/>
          <w:lang w:eastAsia="zh-CN"/>
        </w:rPr>
        <w:t>湘南幼专</w:t>
      </w:r>
      <w:r>
        <w:rPr>
          <w:rFonts w:hint="default" w:ascii="仿宋" w:hAnsi="仿宋" w:eastAsia="仿宋" w:cs="仿宋"/>
          <w:b w:val="0"/>
          <w:bCs w:val="0"/>
          <w:sz w:val="32"/>
          <w:szCs w:val="32"/>
          <w:lang w:val="en-US" w:eastAsia="zh-CN"/>
        </w:rPr>
        <w:t>学工处、</w:t>
      </w:r>
      <w:r>
        <w:rPr>
          <w:rFonts w:hint="default" w:ascii="仿宋" w:hAnsi="仿宋" w:eastAsia="仿宋" w:cs="仿宋"/>
          <w:b w:val="0"/>
          <w:bCs w:val="0"/>
          <w:sz w:val="32"/>
          <w:szCs w:val="32"/>
          <w:lang w:eastAsia="zh-CN"/>
        </w:rPr>
        <w:t>湘南幼专团委</w:t>
      </w:r>
    </w:p>
    <w:p>
      <w:pPr>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lang w:val="en-US" w:eastAsia="zh-CN"/>
        </w:rPr>
        <w:t>活动内容</w:t>
      </w:r>
      <w:r>
        <w:rPr>
          <w:rFonts w:hint="eastAsia" w:ascii="仿宋" w:hAnsi="仿宋" w:eastAsia="仿宋" w:cs="仿宋"/>
          <w:b/>
          <w:bCs/>
          <w:sz w:val="32"/>
          <w:szCs w:val="32"/>
          <w:lang w:eastAsia="zh-CN"/>
        </w:rPr>
        <w:t>：</w:t>
      </w:r>
    </w:p>
    <w:p>
      <w:pPr>
        <w:jc w:val="left"/>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“携手打击腐败”公益广告作品征集</w:t>
      </w:r>
    </w:p>
    <w:p>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1、活动时间</w:t>
      </w:r>
      <w:r>
        <w:rPr>
          <w:rFonts w:hint="eastAsia" w:ascii="仿宋" w:hAnsi="仿宋" w:eastAsia="仿宋" w:cs="仿宋"/>
          <w:b w:val="0"/>
          <w:bCs w:val="0"/>
          <w:sz w:val="32"/>
          <w:szCs w:val="32"/>
          <w:lang w:val="en-US" w:eastAsia="zh-CN"/>
        </w:rPr>
        <w:t>：2019年9月2日—9月11日</w:t>
      </w:r>
    </w:p>
    <w:p>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2、活动对象</w:t>
      </w:r>
      <w:r>
        <w:rPr>
          <w:rFonts w:hint="eastAsia" w:ascii="仿宋" w:hAnsi="仿宋" w:eastAsia="仿宋" w:cs="仿宋"/>
          <w:b w:val="0"/>
          <w:bCs w:val="0"/>
          <w:sz w:val="32"/>
          <w:szCs w:val="32"/>
          <w:lang w:val="en-US" w:eastAsia="zh-CN"/>
        </w:rPr>
        <w:t>：湘南幼专全体在职教职员工及在校学生</w:t>
      </w:r>
    </w:p>
    <w:p>
      <w:pPr>
        <w:keepNext w:val="0"/>
        <w:keepLines w:val="0"/>
        <w:widowControl/>
        <w:suppressLineNumbers w:val="0"/>
        <w:jc w:val="left"/>
        <w:rPr>
          <w:rFonts w:hint="eastAsia" w:ascii="仿宋" w:hAnsi="仿宋" w:eastAsia="仿宋" w:cs="仿宋"/>
          <w:kern w:val="0"/>
          <w:sz w:val="32"/>
          <w:szCs w:val="32"/>
          <w:lang w:val="en-US" w:eastAsia="zh-CN"/>
        </w:rPr>
      </w:pPr>
      <w:r>
        <w:rPr>
          <w:rFonts w:hint="eastAsia" w:ascii="仿宋" w:hAnsi="仿宋" w:eastAsia="仿宋" w:cs="仿宋"/>
          <w:b/>
          <w:bCs/>
          <w:sz w:val="32"/>
          <w:szCs w:val="32"/>
          <w:lang w:val="en-US" w:eastAsia="zh-CN"/>
        </w:rPr>
        <w:t>3、活动内容</w:t>
      </w:r>
      <w:r>
        <w:rPr>
          <w:rFonts w:hint="eastAsia" w:ascii="仿宋" w:hAnsi="仿宋" w:eastAsia="仿宋" w:cs="仿宋"/>
          <w:b w:val="0"/>
          <w:bCs w:val="0"/>
          <w:sz w:val="32"/>
          <w:szCs w:val="32"/>
          <w:lang w:val="en-US" w:eastAsia="zh-CN"/>
        </w:rPr>
        <w:t>：征集作品分为</w:t>
      </w:r>
      <w:r>
        <w:rPr>
          <w:rFonts w:hint="eastAsia" w:ascii="仿宋" w:hAnsi="仿宋" w:eastAsia="仿宋" w:cs="仿宋"/>
          <w:sz w:val="32"/>
          <w:szCs w:val="32"/>
        </w:rPr>
        <w:t>艺术设计类、网络新媒体类作品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表演艺术类、书画摄影类4大类。</w:t>
      </w:r>
      <w:r>
        <w:rPr>
          <w:rFonts w:hint="eastAsia" w:ascii="仿宋" w:hAnsi="仿宋" w:eastAsia="仿宋" w:cs="仿宋"/>
          <w:kern w:val="0"/>
          <w:sz w:val="32"/>
          <w:szCs w:val="32"/>
          <w:lang w:val="en-US" w:eastAsia="zh-CN"/>
        </w:rPr>
        <w:t>艺术系、学前系、初教系师生重点参与艺术设计类作品 ，教育技术系重点参与网络新媒体类作品。</w:t>
      </w:r>
    </w:p>
    <w:p>
      <w:pPr>
        <w:keepNext w:val="0"/>
        <w:keepLines w:val="0"/>
        <w:widowControl/>
        <w:suppressLineNumbers w:val="0"/>
        <w:jc w:val="left"/>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4、活动要求</w:t>
      </w:r>
      <w:r>
        <w:rPr>
          <w:rFonts w:hint="eastAsia" w:ascii="仿宋" w:hAnsi="仿宋" w:eastAsia="仿宋" w:cs="仿宋"/>
          <w:kern w:val="0"/>
          <w:sz w:val="32"/>
          <w:szCs w:val="32"/>
          <w:lang w:val="en-US" w:eastAsia="zh-CN"/>
        </w:rPr>
        <w:t>:由各系部自行组织开展，并于9月10日下午2:00前将征集的作品发至团委社会实践部陈贞允处（报名表见附件1）</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5、作品要求</w:t>
      </w:r>
      <w:r>
        <w:rPr>
          <w:rFonts w:hint="eastAsia" w:ascii="仿宋" w:hAnsi="仿宋" w:eastAsia="仿宋" w:cs="仿宋"/>
          <w:sz w:val="32"/>
          <w:szCs w:val="32"/>
          <w:lang w:val="en-US" w:eastAsia="zh-CN"/>
        </w:rPr>
        <w:t>：</w:t>
      </w:r>
    </w:p>
    <w:p>
      <w:pPr>
        <w:pStyle w:val="3"/>
        <w:spacing w:line="580" w:lineRule="exact"/>
        <w:jc w:val="both"/>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r>
        <w:rPr>
          <w:rFonts w:hint="eastAsia" w:ascii="仿宋" w:hAnsi="仿宋" w:eastAsia="仿宋" w:cs="仿宋"/>
          <w:b/>
          <w:sz w:val="32"/>
          <w:szCs w:val="32"/>
        </w:rPr>
        <w:t>参赛作品不得包含以下内容</w:t>
      </w:r>
    </w:p>
    <w:p>
      <w:pPr>
        <w:rPr>
          <w:rFonts w:hint="eastAsia" w:ascii="仿宋" w:hAnsi="仿宋" w:eastAsia="仿宋" w:cs="仿宋"/>
          <w:sz w:val="32"/>
          <w:szCs w:val="32"/>
        </w:rPr>
      </w:pPr>
      <w:r>
        <w:rPr>
          <w:rFonts w:hint="eastAsia" w:ascii="仿宋" w:hAnsi="仿宋" w:eastAsia="仿宋" w:cs="仿宋"/>
          <w:sz w:val="32"/>
          <w:szCs w:val="32"/>
        </w:rPr>
        <w:t xml:space="preserve">    违反金砖国家和独联体国家政府间反腐败理事会法律的文字、情节、舞台人物和角色的行为。</w:t>
      </w:r>
    </w:p>
    <w:p>
      <w:pPr>
        <w:rPr>
          <w:rFonts w:hint="eastAsia" w:ascii="仿宋" w:hAnsi="仿宋" w:eastAsia="仿宋" w:cs="仿宋"/>
          <w:sz w:val="32"/>
          <w:szCs w:val="32"/>
        </w:rPr>
      </w:pPr>
      <w:r>
        <w:rPr>
          <w:rFonts w:hint="eastAsia" w:ascii="仿宋" w:hAnsi="仿宋" w:eastAsia="仿宋" w:cs="仿宋"/>
          <w:sz w:val="32"/>
          <w:szCs w:val="32"/>
        </w:rPr>
        <w:t xml:space="preserve">    淫秽词语（侮辱性语言）、有辱人格的词句、措辞强硬的表达和俚语、嵌入广告、吸烟、枪支和冷武器、炸药、制作爆炸装置的流程、酗酒、吸毒或使用其他精神药物。</w:t>
      </w:r>
    </w:p>
    <w:p>
      <w:pPr>
        <w:rPr>
          <w:rFonts w:hint="eastAsia" w:ascii="仿宋" w:hAnsi="仿宋" w:eastAsia="仿宋" w:cs="仿宋"/>
          <w:sz w:val="32"/>
          <w:szCs w:val="32"/>
        </w:rPr>
      </w:pPr>
      <w:r>
        <w:rPr>
          <w:rFonts w:hint="eastAsia" w:ascii="仿宋" w:hAnsi="仿宋" w:eastAsia="仿宋" w:cs="仿宋"/>
          <w:sz w:val="32"/>
          <w:szCs w:val="32"/>
        </w:rPr>
        <w:t xml:space="preserve">    真实地址和电话号码，宗教符号等宗教运动信息，现有商品品牌、商标、服务标记、个人和法律实体名称和信息。</w:t>
      </w:r>
    </w:p>
    <w:p>
      <w:pPr>
        <w:rPr>
          <w:rFonts w:hint="eastAsia" w:ascii="仿宋" w:hAnsi="仿宋" w:eastAsia="仿宋" w:cs="仿宋"/>
          <w:sz w:val="32"/>
          <w:szCs w:val="32"/>
        </w:rPr>
      </w:pPr>
      <w:r>
        <w:rPr>
          <w:rFonts w:hint="eastAsia" w:ascii="仿宋" w:hAnsi="仿宋" w:eastAsia="仿宋" w:cs="仿宋"/>
          <w:sz w:val="32"/>
          <w:szCs w:val="32"/>
        </w:rPr>
        <w:t xml:space="preserve">    法西斯物品（卐字符）图片、暴力场景、任何形式的歧视、破坏公物、血腥、人或动物肉体折磨、性暴露、裸体、任何形式的诋毁个人或群体、以及可能会危害健康和（或）儿童成长、呼吁极端主义行为的信息。</w:t>
      </w:r>
    </w:p>
    <w:p>
      <w:pPr>
        <w:rPr>
          <w:rFonts w:hint="eastAsia" w:ascii="仿宋" w:hAnsi="仿宋" w:eastAsia="仿宋" w:cs="仿宋"/>
          <w:sz w:val="32"/>
          <w:szCs w:val="32"/>
        </w:rPr>
      </w:pPr>
      <w:r>
        <w:rPr>
          <w:rFonts w:hint="eastAsia" w:ascii="仿宋" w:hAnsi="仿宋" w:eastAsia="仿宋" w:cs="仿宋"/>
          <w:sz w:val="32"/>
          <w:szCs w:val="32"/>
        </w:rPr>
        <w:t xml:space="preserve">    不得使用他人的文字、视频和音频材料（这类做法属于剽窃），除非在著作法许可范围内引用他人作品。</w:t>
      </w:r>
    </w:p>
    <w:p>
      <w:pPr>
        <w:ind w:firstLine="600"/>
        <w:rPr>
          <w:rFonts w:hint="eastAsia" w:ascii="仿宋" w:hAnsi="仿宋" w:eastAsia="仿宋" w:cs="仿宋"/>
          <w:sz w:val="32"/>
          <w:szCs w:val="32"/>
        </w:rPr>
      </w:pPr>
      <w:r>
        <w:rPr>
          <w:rFonts w:hint="eastAsia" w:ascii="仿宋" w:hAnsi="仿宋" w:eastAsia="仿宋" w:cs="仿宋"/>
          <w:b/>
          <w:bCs/>
          <w:sz w:val="32"/>
          <w:szCs w:val="32"/>
        </w:rPr>
        <w:t>如不遵守上述规定，将取消作品参赛资格</w:t>
      </w:r>
      <w:r>
        <w:rPr>
          <w:rFonts w:hint="eastAsia" w:ascii="仿宋" w:hAnsi="仿宋" w:eastAsia="仿宋" w:cs="仿宋"/>
          <w:sz w:val="32"/>
          <w:szCs w:val="32"/>
        </w:rPr>
        <w:t>。</w:t>
      </w:r>
    </w:p>
    <w:p>
      <w:pPr>
        <w:rPr>
          <w:rFonts w:hint="eastAsia" w:ascii="仿宋" w:hAnsi="仿宋" w:eastAsia="仿宋" w:cs="仿宋"/>
          <w:b/>
          <w:bCs w:val="0"/>
          <w:kern w:val="0"/>
          <w:sz w:val="32"/>
          <w:szCs w:val="32"/>
          <w:lang w:val="en-US"/>
        </w:rPr>
      </w:pPr>
      <w:r>
        <w:rPr>
          <w:rFonts w:hint="eastAsia" w:ascii="仿宋" w:hAnsi="仿宋" w:eastAsia="仿宋" w:cs="仿宋"/>
          <w:b/>
          <w:bCs/>
          <w:kern w:val="0"/>
          <w:sz w:val="32"/>
          <w:szCs w:val="32"/>
          <w:lang w:val="en-US" w:eastAsia="zh-CN"/>
        </w:rPr>
        <w:t>（2）艺术设计类作品要</w:t>
      </w:r>
      <w:r>
        <w:rPr>
          <w:rFonts w:hint="eastAsia" w:ascii="仿宋" w:hAnsi="仿宋" w:eastAsia="仿宋" w:cs="仿宋"/>
          <w:b/>
          <w:bCs w:val="0"/>
          <w:kern w:val="0"/>
          <w:sz w:val="32"/>
          <w:szCs w:val="32"/>
          <w:lang w:val="en-US" w:eastAsia="zh-CN"/>
        </w:rPr>
        <w:t>求</w:t>
      </w:r>
    </w:p>
    <w:p>
      <w:pPr>
        <w:keepNext w:val="0"/>
        <w:keepLines w:val="0"/>
        <w:widowControl w:val="0"/>
        <w:suppressLineNumbers w:val="0"/>
        <w:spacing w:before="0" w:beforeAutospacing="0" w:after="0" w:afterAutospacing="0"/>
        <w:ind w:right="0" w:firstLine="656" w:firstLineChars="200"/>
        <w:jc w:val="both"/>
        <w:rPr>
          <w:rFonts w:hint="eastAsia" w:ascii="仿宋" w:hAnsi="仿宋" w:eastAsia="仿宋" w:cs="仿宋"/>
          <w:sz w:val="32"/>
          <w:szCs w:val="32"/>
          <w:lang w:val="en-US"/>
        </w:rPr>
      </w:pPr>
      <w:r>
        <w:rPr>
          <w:rFonts w:hint="eastAsia" w:ascii="仿宋" w:hAnsi="仿宋" w:eastAsia="仿宋" w:cs="仿宋"/>
          <w:spacing w:val="4"/>
          <w:kern w:val="2"/>
          <w:sz w:val="32"/>
          <w:szCs w:val="32"/>
          <w:lang w:val="en-US" w:eastAsia="zh-CN"/>
        </w:rPr>
        <w:t>艺术设计类作品形式仅限</w:t>
      </w:r>
      <w:r>
        <w:rPr>
          <w:rFonts w:hint="eastAsia" w:ascii="仿宋" w:hAnsi="仿宋" w:eastAsia="仿宋" w:cs="仿宋"/>
          <w:b/>
          <w:bCs w:val="0"/>
          <w:spacing w:val="4"/>
          <w:kern w:val="2"/>
          <w:sz w:val="32"/>
          <w:szCs w:val="32"/>
          <w:lang w:val="en-US" w:eastAsia="zh-CN"/>
        </w:rPr>
        <w:t>海报</w:t>
      </w:r>
      <w:r>
        <w:rPr>
          <w:rFonts w:hint="eastAsia" w:ascii="仿宋" w:hAnsi="仿宋" w:eastAsia="仿宋" w:cs="仿宋"/>
          <w:spacing w:val="4"/>
          <w:kern w:val="2"/>
          <w:sz w:val="32"/>
          <w:szCs w:val="32"/>
          <w:lang w:val="en-US" w:eastAsia="zh-CN"/>
        </w:rPr>
        <w:t>，</w:t>
      </w:r>
      <w:r>
        <w:rPr>
          <w:rFonts w:hint="eastAsia" w:ascii="仿宋" w:hAnsi="仿宋" w:eastAsia="仿宋" w:cs="仿宋"/>
          <w:kern w:val="2"/>
          <w:sz w:val="32"/>
          <w:szCs w:val="32"/>
          <w:lang w:val="en-US" w:eastAsia="zh-CN"/>
        </w:rPr>
        <w:t>须配有英文翻译，文件格式为JPG，应能清楚打印在A3大小的图片上（297</w:t>
      </w:r>
      <w:r>
        <w:rPr>
          <w:rFonts w:hint="eastAsia" w:ascii="仿宋" w:hAnsi="仿宋" w:eastAsia="仿宋" w:cs="仿宋"/>
          <w:kern w:val="0"/>
          <w:sz w:val="32"/>
          <w:szCs w:val="32"/>
          <w:lang w:val="en-US" w:eastAsia="zh-CN"/>
        </w:rPr>
        <w:t>*420mm</w:t>
      </w:r>
      <w:r>
        <w:rPr>
          <w:rFonts w:hint="eastAsia" w:ascii="仿宋" w:hAnsi="仿宋" w:eastAsia="仿宋" w:cs="仿宋"/>
          <w:kern w:val="2"/>
          <w:sz w:val="32"/>
          <w:szCs w:val="32"/>
          <w:lang w:val="en-US" w:eastAsia="zh-CN"/>
        </w:rPr>
        <w:t>），纵横比恰当，300 dpi，大小不超过15MB。</w:t>
      </w:r>
    </w:p>
    <w:p>
      <w:pPr>
        <w:pStyle w:val="3"/>
        <w:widowControl/>
        <w:spacing w:line="580" w:lineRule="exact"/>
        <w:ind w:left="0"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eastAsia="zh-CN"/>
        </w:rPr>
        <w:t>作品报送要求：艺术设计类要求寄送作品原件，如原件确实不方便邮寄，在征得比赛组织方同意的前提下请将能反映作品情况的高精度写实照片制作成光盘报送。</w:t>
      </w:r>
    </w:p>
    <w:p>
      <w:pPr>
        <w:keepNext w:val="0"/>
        <w:keepLines w:val="0"/>
        <w:widowControl w:val="0"/>
        <w:suppressLineNumbers w:val="0"/>
        <w:spacing w:before="0" w:beforeAutospacing="0" w:after="0" w:afterAutospacing="0"/>
        <w:ind w:right="0"/>
        <w:jc w:val="both"/>
        <w:rPr>
          <w:rFonts w:hint="eastAsia" w:ascii="仿宋" w:hAnsi="仿宋" w:eastAsia="仿宋" w:cs="仿宋"/>
          <w:b/>
          <w:bCs/>
          <w:kern w:val="0"/>
          <w:sz w:val="32"/>
          <w:szCs w:val="32"/>
          <w:lang w:val="en-US"/>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网络新媒体类</w:t>
      </w:r>
      <w:r>
        <w:rPr>
          <w:rFonts w:hint="eastAsia" w:ascii="仿宋" w:hAnsi="仿宋" w:eastAsia="仿宋" w:cs="仿宋"/>
          <w:b/>
          <w:bCs/>
          <w:kern w:val="0"/>
          <w:sz w:val="32"/>
          <w:szCs w:val="32"/>
          <w:lang w:val="en-US" w:eastAsia="zh-CN"/>
        </w:rPr>
        <w:t>作品要求</w:t>
      </w:r>
    </w:p>
    <w:p>
      <w:pPr>
        <w:keepNext w:val="0"/>
        <w:keepLines w:val="0"/>
        <w:widowControl w:val="0"/>
        <w:suppressLineNumbers w:val="0"/>
        <w:spacing w:before="0" w:beforeAutospacing="0" w:after="0" w:afterAutospacing="0"/>
        <w:ind w:right="0" w:firstLine="656" w:firstLineChars="200"/>
        <w:jc w:val="both"/>
        <w:rPr>
          <w:rFonts w:hint="eastAsia" w:ascii="仿宋" w:hAnsi="仿宋" w:eastAsia="仿宋" w:cs="仿宋"/>
          <w:kern w:val="2"/>
          <w:sz w:val="32"/>
          <w:szCs w:val="32"/>
          <w:lang w:val="en-US" w:eastAsia="zh-CN"/>
        </w:rPr>
      </w:pPr>
      <w:r>
        <w:rPr>
          <w:rFonts w:hint="eastAsia" w:ascii="仿宋" w:hAnsi="仿宋" w:eastAsia="仿宋" w:cs="仿宋"/>
          <w:spacing w:val="4"/>
          <w:kern w:val="2"/>
          <w:sz w:val="32"/>
          <w:szCs w:val="32"/>
          <w:lang w:val="en-US" w:eastAsia="zh-CN"/>
        </w:rPr>
        <w:t>网络新媒体作品形式仅限</w:t>
      </w:r>
      <w:r>
        <w:rPr>
          <w:rFonts w:hint="eastAsia" w:ascii="仿宋" w:hAnsi="仿宋" w:eastAsia="仿宋" w:cs="仿宋"/>
          <w:b/>
          <w:bCs w:val="0"/>
          <w:spacing w:val="4"/>
          <w:kern w:val="2"/>
          <w:sz w:val="32"/>
          <w:szCs w:val="32"/>
          <w:lang w:val="en-US" w:eastAsia="zh-CN"/>
        </w:rPr>
        <w:t>短视频</w:t>
      </w:r>
      <w:r>
        <w:rPr>
          <w:rFonts w:hint="eastAsia" w:ascii="仿宋" w:hAnsi="仿宋" w:eastAsia="仿宋" w:cs="仿宋"/>
          <w:spacing w:val="4"/>
          <w:kern w:val="2"/>
          <w:sz w:val="32"/>
          <w:szCs w:val="32"/>
          <w:lang w:val="en-US" w:eastAsia="zh-CN"/>
        </w:rPr>
        <w:t>，鼓励用英文制作，若用中文，则</w:t>
      </w:r>
      <w:r>
        <w:rPr>
          <w:rFonts w:hint="eastAsia" w:ascii="仿宋" w:hAnsi="仿宋" w:eastAsia="仿宋" w:cs="仿宋"/>
          <w:kern w:val="2"/>
          <w:sz w:val="32"/>
          <w:szCs w:val="32"/>
          <w:lang w:val="en-US" w:eastAsia="zh-CN"/>
        </w:rPr>
        <w:t>须配有英文翻译（字幕），文件格式为mpeg4，像素不超过1920</w:t>
      </w:r>
      <w:r>
        <w:rPr>
          <w:rFonts w:hint="eastAsia" w:ascii="仿宋" w:hAnsi="仿宋" w:eastAsia="仿宋" w:cs="仿宋"/>
          <w:kern w:val="0"/>
          <w:sz w:val="32"/>
          <w:szCs w:val="32"/>
          <w:lang w:val="en-US" w:eastAsia="zh-CN"/>
        </w:rPr>
        <w:t>*1080</w:t>
      </w:r>
      <w:r>
        <w:rPr>
          <w:rFonts w:hint="eastAsia" w:ascii="仿宋" w:hAnsi="仿宋" w:eastAsia="仿宋" w:cs="仿宋"/>
          <w:kern w:val="2"/>
          <w:sz w:val="32"/>
          <w:szCs w:val="32"/>
          <w:lang w:val="en-US" w:eastAsia="zh-CN"/>
        </w:rPr>
        <w:t>，大小不超过300MB，长度不超过120秒，音质为16比特，立体声。</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仿宋" w:hAnsi="仿宋" w:eastAsia="仿宋" w:cs="仿宋"/>
          <w:b/>
          <w:bCs/>
          <w:sz w:val="32"/>
          <w:szCs w:val="32"/>
        </w:rPr>
      </w:pPr>
      <w:r>
        <w:rPr>
          <w:rFonts w:hint="eastAsia" w:ascii="仿宋" w:hAnsi="仿宋" w:eastAsia="仿宋" w:cs="仿宋"/>
          <w:b/>
          <w:bCs/>
          <w:sz w:val="32"/>
          <w:szCs w:val="32"/>
        </w:rPr>
        <w:t>全国大学生廉洁知识问答活动</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活动对象：</w:t>
      </w:r>
      <w:r>
        <w:rPr>
          <w:rFonts w:hint="eastAsia" w:ascii="仿宋" w:hAnsi="仿宋" w:eastAsia="仿宋" w:cs="仿宋"/>
          <w:b w:val="0"/>
          <w:bCs w:val="0"/>
          <w:sz w:val="32"/>
          <w:szCs w:val="32"/>
          <w:lang w:eastAsia="zh-CN"/>
        </w:rPr>
        <w:t>湘南幼专全体在校学生</w:t>
      </w:r>
    </w:p>
    <w:p>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活动时间：</w:t>
      </w:r>
      <w:r>
        <w:rPr>
          <w:rFonts w:hint="eastAsia" w:ascii="仿宋" w:hAnsi="仿宋" w:eastAsia="仿宋" w:cs="仿宋"/>
          <w:b w:val="0"/>
          <w:bCs w:val="0"/>
          <w:sz w:val="32"/>
          <w:szCs w:val="32"/>
          <w:lang w:eastAsia="zh-CN"/>
        </w:rPr>
        <w:t>2019年</w:t>
      </w:r>
      <w:r>
        <w:rPr>
          <w:rFonts w:hint="eastAsia" w:ascii="仿宋" w:hAnsi="仿宋" w:eastAsia="仿宋" w:cs="仿宋"/>
          <w:b w:val="0"/>
          <w:bCs w:val="0"/>
          <w:sz w:val="32"/>
          <w:szCs w:val="32"/>
          <w:lang w:val="en-US" w:eastAsia="zh-CN"/>
        </w:rPr>
        <w:t>9月2日-9月10日</w:t>
      </w:r>
    </w:p>
    <w:p>
      <w:pPr>
        <w:jc w:val="left"/>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活动内容：</w:t>
      </w:r>
      <w:r>
        <w:rPr>
          <w:rFonts w:hint="eastAsia" w:ascii="仿宋" w:hAnsi="仿宋" w:eastAsia="仿宋" w:cs="仿宋"/>
          <w:b w:val="0"/>
          <w:bCs w:val="0"/>
          <w:sz w:val="32"/>
          <w:szCs w:val="32"/>
          <w:lang w:val="en-US" w:eastAsia="zh-CN"/>
        </w:rPr>
        <w:t>全体在校团员</w:t>
      </w:r>
      <w:r>
        <w:rPr>
          <w:rFonts w:hint="eastAsia" w:ascii="仿宋" w:hAnsi="仿宋" w:eastAsia="仿宋" w:cs="仿宋"/>
          <w:b w:val="0"/>
          <w:bCs w:val="0"/>
          <w:sz w:val="32"/>
          <w:szCs w:val="32"/>
        </w:rPr>
        <w:t>通过中国大学生在线专题页面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color w:val="4B4B4B"/>
          <w:sz w:val="32"/>
          <w:szCs w:val="32"/>
          <w:shd w:val="clear" w:color="auto" w:fill="FFFFFF"/>
        </w:rPr>
        <w:t>http://dxs.moe.gov.cn</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进行网上报名并参与全国大学生廉洁知识问答活动。</w:t>
      </w:r>
    </w:p>
    <w:p>
      <w:pPr>
        <w:bidi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4、活动要求：</w:t>
      </w:r>
      <w:r>
        <w:rPr>
          <w:rFonts w:hint="eastAsia" w:ascii="仿宋" w:hAnsi="仿宋" w:eastAsia="仿宋" w:cs="仿宋"/>
          <w:b w:val="0"/>
          <w:bCs w:val="0"/>
          <w:sz w:val="32"/>
          <w:szCs w:val="32"/>
          <w:lang w:val="en-US" w:eastAsia="zh-CN"/>
        </w:rPr>
        <w:t>各系团总支组织各系全体在校团员在9月10日下午5：00前参与全国大学生廉洁知识问答活动（注：所有团员必须进行网上报名参与活动）</w:t>
      </w:r>
    </w:p>
    <w:p>
      <w:pPr>
        <w:numPr>
          <w:ilvl w:val="0"/>
          <w:numId w:val="0"/>
        </w:numPr>
        <w:bidi w:val="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bCs/>
          <w:sz w:val="32"/>
          <w:szCs w:val="32"/>
          <w:lang w:val="en-US" w:eastAsia="zh-CN"/>
        </w:rPr>
        <w:t>奖项设置</w:t>
      </w:r>
    </w:p>
    <w:p>
      <w:pPr>
        <w:bidi w:val="0"/>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综合答题正确率、完成时间，以中国大学生在线名义授予前100名高校学生为廉洁知识问答先进个人。</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各系要根据本方案</w:t>
      </w:r>
      <w:bookmarkStart w:id="0" w:name="_GoBack"/>
      <w:bookmarkEnd w:id="0"/>
      <w:r>
        <w:rPr>
          <w:rFonts w:hint="eastAsia" w:ascii="仿宋" w:hAnsi="仿宋" w:eastAsia="仿宋" w:cs="仿宋"/>
          <w:b w:val="0"/>
          <w:bCs w:val="0"/>
          <w:sz w:val="32"/>
          <w:szCs w:val="32"/>
          <w:lang w:val="en-US" w:eastAsia="zh-CN"/>
        </w:rPr>
        <w:t>要求，认真组织，并按时提交参赛作品和组织学生参加各项活动。</w:t>
      </w:r>
    </w:p>
    <w:p>
      <w:pPr>
        <w:bidi w:val="0"/>
        <w:ind w:firstLine="640" w:firstLineChars="200"/>
        <w:rPr>
          <w:rFonts w:hint="eastAsia" w:ascii="仿宋" w:hAnsi="仿宋" w:eastAsia="仿宋" w:cs="仿宋"/>
          <w:b w:val="0"/>
          <w:bCs w:val="0"/>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湘南幼专学工处、湘南幼专团委</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2019年8月31日</w:t>
      </w:r>
    </w:p>
    <w:p>
      <w:pPr>
        <w:rPr>
          <w:rFonts w:hint="eastAsia" w:ascii="仿宋" w:hAnsi="仿宋" w:eastAsia="仿宋" w:cs="仿宋"/>
          <w:b w:val="0"/>
          <w:bCs w:val="0"/>
          <w:sz w:val="32"/>
          <w:szCs w:val="32"/>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附件：</w:t>
      </w:r>
    </w:p>
    <w:p>
      <w:pPr>
        <w:keepNext w:val="0"/>
        <w:keepLines w:val="0"/>
        <w:widowControl w:val="0"/>
        <w:numPr>
          <w:ilvl w:val="0"/>
          <w:numId w:val="0"/>
        </w:numPr>
        <w:suppressLineNumbers w:val="0"/>
        <w:spacing w:before="0" w:beforeAutospacing="0" w:after="0" w:afterAutospacing="0" w:line="580" w:lineRule="exact"/>
        <w:ind w:right="0" w:rightChars="0" w:firstLine="320" w:firstLineChars="1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1、廉政文化作品征集报名表</w:t>
      </w:r>
    </w:p>
    <w:p>
      <w:pPr>
        <w:keepNext w:val="0"/>
        <w:keepLines w:val="0"/>
        <w:widowControl w:val="0"/>
        <w:numPr>
          <w:ilvl w:val="0"/>
          <w:numId w:val="0"/>
        </w:numPr>
        <w:suppressLineNumbers w:val="0"/>
        <w:spacing w:before="0" w:beforeAutospacing="0" w:after="0" w:afterAutospacing="0" w:line="580" w:lineRule="exact"/>
        <w:ind w:right="0" w:rightChars="0" w:firstLine="320" w:firstLineChars="1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2、第七届全国高校廉政文化作品征集省（区、市）报名汇总表</w:t>
      </w: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kern w:val="0"/>
          <w:sz w:val="21"/>
          <w:szCs w:val="21"/>
          <w:lang w:val="en-US" w:eastAsia="zh-CN"/>
        </w:rPr>
      </w:pPr>
    </w:p>
    <w:p>
      <w:pPr>
        <w:keepNext w:val="0"/>
        <w:keepLines w:val="0"/>
        <w:widowControl w:val="0"/>
        <w:suppressLineNumbers w:val="0"/>
        <w:spacing w:before="0" w:beforeAutospacing="0" w:after="0" w:afterAutospacing="0" w:line="580" w:lineRule="exact"/>
        <w:ind w:left="0" w:right="0"/>
        <w:jc w:val="both"/>
        <w:rPr>
          <w:rFonts w:hint="eastAsia" w:ascii="宋体" w:hAnsi="宋体" w:eastAsia="宋体" w:cs="宋体"/>
          <w:b/>
          <w:bCs/>
          <w:spacing w:val="4"/>
          <w:kern w:val="0"/>
          <w:sz w:val="30"/>
          <w:szCs w:val="30"/>
          <w:lang w:val="en-US"/>
        </w:rPr>
      </w:pPr>
      <w:r>
        <w:rPr>
          <w:rFonts w:hint="eastAsia" w:ascii="宋体" w:hAnsi="宋体" w:eastAsia="宋体" w:cs="宋体"/>
          <w:b/>
          <w:bCs/>
          <w:kern w:val="0"/>
          <w:sz w:val="30"/>
          <w:szCs w:val="30"/>
          <w:lang w:val="en-US" w:eastAsia="zh-CN"/>
        </w:rPr>
        <w:t>附件1</w:t>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宋体"/>
          <w:b/>
          <w:bCs/>
          <w:sz w:val="36"/>
          <w:szCs w:val="36"/>
          <w:lang w:val="en-US"/>
        </w:rPr>
      </w:pPr>
      <w:r>
        <w:rPr>
          <w:rFonts w:hint="eastAsia" w:ascii="宋体" w:hAnsi="宋体" w:eastAsia="宋体" w:cs="宋体"/>
          <w:b/>
          <w:bCs/>
          <w:kern w:val="2"/>
          <w:sz w:val="36"/>
          <w:szCs w:val="36"/>
          <w:lang w:val="en-US" w:eastAsia="zh-CN"/>
        </w:rPr>
        <w:t>廉政文化作品征集报名表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7"/>
        <w:gridCol w:w="706"/>
        <w:gridCol w:w="758"/>
        <w:gridCol w:w="753"/>
        <w:gridCol w:w="777"/>
        <w:gridCol w:w="1401"/>
        <w:gridCol w:w="2481"/>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7" w:hRule="atLeast"/>
          <w:jc w:val="center"/>
        </w:trPr>
        <w:tc>
          <w:tcPr>
            <w:tcW w:w="19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作品名称</w:t>
            </w:r>
          </w:p>
        </w:tc>
        <w:tc>
          <w:tcPr>
            <w:tcW w:w="70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（集体项目请</w:t>
            </w: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注明参与人数）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作品编号</w:t>
            </w:r>
          </w:p>
        </w:tc>
        <w:tc>
          <w:tcPr>
            <w:tcW w:w="70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3720" w:firstLineChars="155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（请填写在中国大学生在线</w:t>
            </w:r>
          </w:p>
          <w:p>
            <w:pPr>
              <w:keepNext w:val="0"/>
              <w:keepLines w:val="0"/>
              <w:widowControl w:val="0"/>
              <w:suppressLineNumbers w:val="0"/>
              <w:spacing w:before="0" w:beforeAutospacing="0" w:after="0" w:afterAutospacing="0"/>
              <w:ind w:left="0" w:right="0" w:firstLine="3720" w:firstLineChars="155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活动页面报名时所生成编号）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9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作品类别</w:t>
            </w:r>
          </w:p>
        </w:tc>
        <w:tc>
          <w:tcPr>
            <w:tcW w:w="70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□表演艺术类□书画摄影类□艺术设计类□网络新媒体类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9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所在学校</w:t>
            </w:r>
          </w:p>
        </w:tc>
        <w:tc>
          <w:tcPr>
            <w:tcW w:w="70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9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联系人及</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联系方式</w:t>
            </w:r>
          </w:p>
        </w:tc>
        <w:tc>
          <w:tcPr>
            <w:tcW w:w="70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主要参</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与</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者</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序号</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姓名</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性别</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年龄</w:t>
            </w:r>
          </w:p>
        </w:tc>
        <w:tc>
          <w:tcPr>
            <w:tcW w:w="2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所在单位</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kern w:val="2"/>
                <w:sz w:val="21"/>
                <w:szCs w:val="22"/>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1</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2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kern w:val="2"/>
                <w:sz w:val="21"/>
                <w:szCs w:val="22"/>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2</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2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kern w:val="2"/>
                <w:sz w:val="21"/>
                <w:szCs w:val="22"/>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3</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2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kern w:val="2"/>
                <w:sz w:val="21"/>
                <w:szCs w:val="22"/>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4</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2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kern w:val="2"/>
                <w:sz w:val="21"/>
                <w:szCs w:val="22"/>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5</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2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2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4"/>
                <w:szCs w:val="24"/>
                <w:lang w:val="en-US" w:eastAsia="zh-CN"/>
              </w:rPr>
              <w:t>作品内容简介（限200字以内）</w:t>
            </w:r>
          </w:p>
        </w:tc>
        <w:tc>
          <w:tcPr>
            <w:tcW w:w="7827"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2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所在学校</w:t>
            </w:r>
          </w:p>
          <w:p>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rPr>
              <w:t>推荐意见</w:t>
            </w:r>
          </w:p>
        </w:tc>
        <w:tc>
          <w:tcPr>
            <w:tcW w:w="7827"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Cs w:val="18"/>
                <w:lang w:val="en-US"/>
              </w:rPr>
            </w:pPr>
            <w:r>
              <w:rPr>
                <w:rFonts w:hint="eastAsia" w:ascii="宋体" w:hAnsi="宋体" w:eastAsia="宋体" w:cs="宋体"/>
                <w:kern w:val="2"/>
                <w:sz w:val="21"/>
                <w:szCs w:val="18"/>
                <w:lang w:val="en-US" w:eastAsia="zh-CN"/>
              </w:rPr>
              <w:t>（盖章）</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21"/>
                <w:szCs w:val="18"/>
                <w:lang w:val="en-US" w:eastAsia="zh-CN"/>
              </w:rPr>
              <w:t>年月日</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kern w:val="2"/>
          <w:sz w:val="24"/>
          <w:szCs w:val="24"/>
          <w:lang w:val="en-US" w:eastAsia="zh-CN"/>
        </w:rPr>
        <w:t>注：</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 1 \* GB3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①</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此表为作品报名、结果公布的唯一信息依据，报名后不得更改，作品名称、所在学校、主要参与者务必填写准确。需加盖学校公章，表格信息应与网上报名信息保持一致。</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 2 \* GB3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②</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联系人可由非主要参与者担任。主要参与者信息项请按排序填写主要创作者、表演者等，不得超过5人。</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 3 \* GB3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③</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请学校将此表与作品于2019年9月15日前报所在省（区、市）党委教育工作部门。</w:t>
      </w:r>
    </w:p>
    <w:p>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80" w:lineRule="exact"/>
        <w:ind w:left="0" w:right="0"/>
        <w:jc w:val="both"/>
        <w:rPr>
          <w:sz w:val="32"/>
          <w:szCs w:val="28"/>
          <w:lang w:val="en-US"/>
        </w:rPr>
      </w:pPr>
      <w:r>
        <w:rPr>
          <w:rFonts w:hint="eastAsia" w:ascii="Times New Roman" w:hAnsi="Times New Roman" w:eastAsia="黑体" w:cs="黑体"/>
          <w:kern w:val="2"/>
          <w:sz w:val="32"/>
          <w:szCs w:val="28"/>
          <w:lang w:val="en-US" w:eastAsia="zh-CN"/>
        </w:rPr>
        <w:t>附件</w:t>
      </w:r>
      <w:r>
        <w:rPr>
          <w:rFonts w:hint="eastAsia" w:ascii="Times New Roman" w:hAnsi="Times New Roman" w:eastAsia="宋体" w:cs="Times New Roman"/>
          <w:kern w:val="2"/>
          <w:sz w:val="32"/>
          <w:szCs w:val="28"/>
          <w:lang w:val="en-US" w:eastAsia="zh-CN"/>
        </w:rPr>
        <w:t>2</w:t>
      </w:r>
    </w:p>
    <w:p>
      <w:pPr>
        <w:keepNext w:val="0"/>
        <w:keepLines w:val="0"/>
        <w:widowControl w:val="0"/>
        <w:suppressLineNumbers w:val="0"/>
        <w:spacing w:before="156" w:beforeLines="50" w:beforeAutospacing="0" w:after="156" w:afterLines="50" w:afterAutospacing="0"/>
        <w:ind w:left="0" w:right="0"/>
        <w:jc w:val="center"/>
        <w:rPr>
          <w:rFonts w:eastAsia="方正小标宋简体"/>
          <w:sz w:val="36"/>
          <w:szCs w:val="36"/>
          <w:lang w:val="en-US"/>
        </w:rPr>
      </w:pPr>
      <w:r>
        <w:rPr>
          <w:rFonts w:hint="eastAsia" w:ascii="Times New Roman" w:hAnsi="方正小标宋简体" w:eastAsia="方正小标宋简体" w:cs="方正小标宋简体"/>
          <w:kern w:val="2"/>
          <w:sz w:val="36"/>
          <w:szCs w:val="36"/>
          <w:lang w:val="en-US" w:eastAsia="zh-CN"/>
        </w:rPr>
        <w:t>第七届全国高校廉政文化作品征集</w:t>
      </w:r>
    </w:p>
    <w:p>
      <w:pPr>
        <w:keepNext w:val="0"/>
        <w:keepLines w:val="0"/>
        <w:widowControl w:val="0"/>
        <w:suppressLineNumbers w:val="0"/>
        <w:spacing w:before="156" w:beforeLines="50" w:beforeAutospacing="0" w:after="156" w:afterLines="50" w:afterAutospacing="0"/>
        <w:ind w:left="0" w:right="0"/>
        <w:jc w:val="center"/>
        <w:rPr>
          <w:rFonts w:eastAsia="方正小标宋简体"/>
          <w:sz w:val="36"/>
          <w:szCs w:val="36"/>
          <w:lang w:val="en-US"/>
        </w:rPr>
      </w:pPr>
      <w:r>
        <w:rPr>
          <w:rFonts w:hint="eastAsia" w:ascii="Times New Roman" w:hAnsi="方正小标宋简体" w:eastAsia="方正小标宋简体" w:cs="方正小标宋简体"/>
          <w:kern w:val="2"/>
          <w:sz w:val="36"/>
          <w:szCs w:val="36"/>
          <w:lang w:val="en-US" w:eastAsia="zh-CN"/>
        </w:rPr>
        <w:t>省（区、市）报名汇总表</w:t>
      </w:r>
    </w:p>
    <w:p>
      <w:pPr>
        <w:keepNext w:val="0"/>
        <w:keepLines w:val="0"/>
        <w:widowControl w:val="0"/>
        <w:suppressLineNumbers w:val="0"/>
        <w:spacing w:before="0" w:beforeAutospacing="0" w:after="0" w:afterAutospacing="0" w:line="360" w:lineRule="auto"/>
        <w:ind w:left="0" w:right="0"/>
        <w:jc w:val="both"/>
        <w:rPr>
          <w:rFonts w:eastAsia="仿宋_GB2312"/>
          <w:sz w:val="24"/>
          <w:szCs w:val="24"/>
          <w:lang w:val="en-US"/>
        </w:rPr>
      </w:pPr>
      <w:r>
        <w:rPr>
          <w:rFonts w:hint="eastAsia" w:ascii="Times New Roman" w:hAnsi="Times New Roman" w:eastAsia="仿宋_GB2312" w:cs="仿宋_GB2312"/>
          <w:kern w:val="2"/>
          <w:sz w:val="24"/>
          <w:szCs w:val="24"/>
          <w:lang w:val="en-US" w:eastAsia="zh-CN"/>
        </w:rPr>
        <w:t>作品类别：</w:t>
      </w:r>
    </w:p>
    <w:p>
      <w:pPr>
        <w:keepNext w:val="0"/>
        <w:keepLines w:val="0"/>
        <w:widowControl w:val="0"/>
        <w:suppressLineNumbers w:val="0"/>
        <w:spacing w:before="0" w:beforeAutospacing="0" w:after="0" w:afterAutospacing="0" w:line="360" w:lineRule="auto"/>
        <w:ind w:left="0" w:right="0"/>
        <w:jc w:val="both"/>
        <w:rPr>
          <w:rFonts w:eastAsia="仿宋_GB2312"/>
          <w:sz w:val="24"/>
          <w:szCs w:val="24"/>
          <w:lang w:val="en-US"/>
        </w:rPr>
      </w:pPr>
      <w:r>
        <w:rPr>
          <w:rFonts w:hint="eastAsia" w:ascii="Times New Roman" w:hAnsi="Times New Roman" w:eastAsia="仿宋_GB2312" w:cs="仿宋_GB2312"/>
          <w:kern w:val="2"/>
          <w:sz w:val="24"/>
          <w:szCs w:val="24"/>
          <w:lang w:val="en-US" w:eastAsia="zh-CN"/>
        </w:rPr>
        <w:t>所在省（区、市）：日期：</w:t>
      </w:r>
    </w:p>
    <w:p>
      <w:pPr>
        <w:keepNext w:val="0"/>
        <w:keepLines w:val="0"/>
        <w:widowControl w:val="0"/>
        <w:suppressLineNumbers w:val="0"/>
        <w:spacing w:before="0" w:beforeAutospacing="0" w:after="0" w:afterAutospacing="0" w:line="360" w:lineRule="auto"/>
        <w:ind w:left="0" w:right="0"/>
        <w:jc w:val="both"/>
        <w:rPr>
          <w:rFonts w:eastAsia="仿宋_GB2312"/>
          <w:sz w:val="24"/>
          <w:szCs w:val="24"/>
          <w:lang w:val="en-US"/>
        </w:rPr>
      </w:pPr>
      <w:r>
        <w:rPr>
          <w:rFonts w:hint="eastAsia" w:ascii="Times New Roman" w:hAnsi="Times New Roman" w:eastAsia="仿宋_GB2312" w:cs="仿宋_GB2312"/>
          <w:kern w:val="2"/>
          <w:sz w:val="24"/>
          <w:szCs w:val="24"/>
          <w:lang w:val="en-US" w:eastAsia="zh-CN"/>
        </w:rPr>
        <w:t>工作联系人：联系方式：</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3"/>
        <w:gridCol w:w="2485"/>
        <w:gridCol w:w="1262"/>
        <w:gridCol w:w="1400"/>
        <w:gridCol w:w="150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1"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黑体"/>
                <w:sz w:val="24"/>
                <w:szCs w:val="24"/>
                <w:lang w:val="en-US"/>
              </w:rPr>
            </w:pPr>
            <w:r>
              <w:rPr>
                <w:rFonts w:hint="eastAsia" w:ascii="Times New Roman" w:hAnsi="Times New Roman" w:eastAsia="黑体" w:cs="黑体"/>
                <w:kern w:val="2"/>
                <w:sz w:val="24"/>
                <w:szCs w:val="24"/>
                <w:lang w:val="en-US" w:eastAsia="zh-CN"/>
              </w:rPr>
              <w:t>序号</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黑体"/>
                <w:sz w:val="24"/>
                <w:szCs w:val="24"/>
                <w:lang w:val="en-US"/>
              </w:rPr>
            </w:pPr>
            <w:r>
              <w:rPr>
                <w:rFonts w:hint="eastAsia" w:ascii="Times New Roman" w:hAnsi="Times New Roman" w:eastAsia="黑体" w:cs="黑体"/>
                <w:kern w:val="2"/>
                <w:sz w:val="24"/>
                <w:szCs w:val="24"/>
                <w:lang w:val="en-US" w:eastAsia="zh-CN"/>
              </w:rPr>
              <w:t>作品名称</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黑体"/>
                <w:sz w:val="24"/>
                <w:szCs w:val="24"/>
                <w:lang w:val="en-US"/>
              </w:rPr>
            </w:pPr>
            <w:r>
              <w:rPr>
                <w:rFonts w:hint="eastAsia" w:ascii="Times New Roman" w:hAnsi="Times New Roman" w:eastAsia="黑体" w:cs="黑体"/>
                <w:kern w:val="2"/>
                <w:sz w:val="24"/>
                <w:szCs w:val="24"/>
                <w:lang w:val="en-US" w:eastAsia="zh-CN"/>
              </w:rPr>
              <w:t>作品编号</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黑体"/>
                <w:sz w:val="24"/>
                <w:szCs w:val="24"/>
                <w:lang w:val="en-US"/>
              </w:rPr>
            </w:pPr>
            <w:r>
              <w:rPr>
                <w:rFonts w:hint="eastAsia" w:ascii="Times New Roman" w:hAnsi="Times New Roman" w:eastAsia="黑体" w:cs="黑体"/>
                <w:kern w:val="2"/>
                <w:sz w:val="24"/>
                <w:szCs w:val="24"/>
                <w:lang w:val="en-US" w:eastAsia="zh-CN"/>
              </w:rPr>
              <w:t>所在学校</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黑体"/>
                <w:sz w:val="24"/>
                <w:szCs w:val="24"/>
                <w:lang w:val="en-US"/>
              </w:rPr>
            </w:pPr>
            <w:r>
              <w:rPr>
                <w:rFonts w:hint="eastAsia" w:ascii="Times New Roman" w:hAnsi="Times New Roman" w:eastAsia="黑体" w:cs="黑体"/>
                <w:kern w:val="2"/>
                <w:sz w:val="24"/>
                <w:szCs w:val="24"/>
                <w:lang w:val="en-US" w:eastAsia="zh-CN"/>
              </w:rPr>
              <w:t>主要参与者</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黑体"/>
                <w:sz w:val="24"/>
                <w:szCs w:val="24"/>
                <w:lang w:val="en-US"/>
              </w:rPr>
            </w:pPr>
            <w:r>
              <w:rPr>
                <w:rFonts w:hint="eastAsia" w:ascii="Times New Roman" w:hAnsi="Times New Roman" w:eastAsia="黑体" w:cs="黑体"/>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1</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2</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3</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4</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5</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6</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7</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8</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9</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sz w:val="24"/>
                <w:szCs w:val="24"/>
                <w:lang w:val="en-US"/>
              </w:rPr>
            </w:pPr>
            <w:r>
              <w:rPr>
                <w:rFonts w:hint="default" w:ascii="Times New Roman" w:hAnsi="Times New Roman" w:eastAsia="仿宋_GB2312" w:cs="Times New Roman"/>
                <w:kern w:val="2"/>
                <w:sz w:val="24"/>
                <w:szCs w:val="24"/>
                <w:lang w:val="en-US" w:eastAsia="zh-CN"/>
              </w:rPr>
              <w:t>10</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仿宋_GB2312"/>
                <w:b/>
                <w:bCs w:val="0"/>
                <w:sz w:val="24"/>
                <w:szCs w:val="24"/>
                <w:lang w:val="en-US"/>
              </w:rPr>
            </w:pPr>
          </w:p>
        </w:tc>
      </w:tr>
    </w:tbl>
    <w:p>
      <w:pPr>
        <w:keepNext w:val="0"/>
        <w:keepLines w:val="0"/>
        <w:widowControl w:val="0"/>
        <w:suppressLineNumbers w:val="0"/>
        <w:spacing w:before="0" w:beforeAutospacing="0" w:after="0" w:afterAutospacing="0"/>
        <w:ind w:left="0" w:right="0"/>
        <w:jc w:val="both"/>
        <w:rPr>
          <w:rFonts w:hint="default" w:ascii="宋体" w:hAnsi="宋体" w:eastAsia="宋体" w:cs="宋体"/>
          <w:b/>
          <w:bCs/>
          <w:sz w:val="30"/>
          <w:szCs w:val="30"/>
          <w:lang w:val="en-US" w:eastAsia="zh-CN"/>
        </w:rPr>
      </w:pPr>
      <w:r>
        <w:rPr>
          <w:rFonts w:hint="eastAsia" w:ascii="Times New Roman" w:hAnsi="Times New Roman" w:eastAsia="仿宋_GB2312" w:cs="仿宋_GB2312"/>
          <w:kern w:val="2"/>
          <w:sz w:val="24"/>
          <w:szCs w:val="24"/>
          <w:lang w:val="en-US" w:eastAsia="zh-CN"/>
        </w:rPr>
        <w:t>注：</w:t>
      </w:r>
      <w:r>
        <w:rPr>
          <w:rFonts w:hint="default" w:ascii="Times New Roman" w:hAnsi="Times New Roman" w:eastAsia="仿宋_GB2312" w:cs="Times New Roman"/>
          <w:kern w:val="2"/>
          <w:sz w:val="24"/>
          <w:szCs w:val="24"/>
          <w:lang w:val="en-US" w:eastAsia="zh-CN"/>
        </w:rPr>
        <w:fldChar w:fldCharType="begin"/>
      </w:r>
      <w:r>
        <w:rPr>
          <w:rFonts w:hint="default" w:ascii="Times New Roman" w:hAnsi="Times New Roman" w:eastAsia="仿宋_GB2312" w:cs="Times New Roman"/>
          <w:kern w:val="2"/>
          <w:sz w:val="24"/>
          <w:szCs w:val="24"/>
          <w:lang w:val="en-US" w:eastAsia="zh-CN"/>
        </w:rPr>
        <w:instrText xml:space="preserve"> = 1 \* GB3 </w:instrText>
      </w:r>
      <w:r>
        <w:rPr>
          <w:rFonts w:hint="default" w:ascii="Times New Roman" w:hAnsi="Times New Roman" w:eastAsia="仿宋_GB2312" w:cs="Times New Roman"/>
          <w:kern w:val="2"/>
          <w:sz w:val="24"/>
          <w:szCs w:val="24"/>
          <w:lang w:val="en-US" w:eastAsia="zh-CN"/>
        </w:rPr>
        <w:fldChar w:fldCharType="separate"/>
      </w:r>
      <w:r>
        <w:rPr>
          <w:rFonts w:hint="eastAsia" w:ascii="Times New Roman" w:hAnsi="Times New Roman" w:eastAsia="仿宋_GB2312" w:cs="仿宋_GB2312"/>
          <w:kern w:val="2"/>
          <w:sz w:val="24"/>
          <w:szCs w:val="24"/>
          <w:lang w:val="en-US" w:eastAsia="zh-CN"/>
        </w:rPr>
        <w:t>①</w:t>
      </w:r>
      <w:r>
        <w:rPr>
          <w:rFonts w:hint="default" w:ascii="Times New Roman" w:hAnsi="Times New Roman" w:eastAsia="仿宋_GB2312" w:cs="Times New Roman"/>
          <w:kern w:val="2"/>
          <w:sz w:val="24"/>
          <w:szCs w:val="24"/>
          <w:lang w:val="en-US" w:eastAsia="zh-CN"/>
        </w:rPr>
        <w:fldChar w:fldCharType="end"/>
      </w:r>
      <w:r>
        <w:rPr>
          <w:rFonts w:hint="eastAsia" w:ascii="Times New Roman" w:hAnsi="Times New Roman" w:eastAsia="仿宋_GB2312" w:cs="仿宋_GB2312"/>
          <w:kern w:val="2"/>
          <w:sz w:val="24"/>
          <w:szCs w:val="24"/>
          <w:lang w:val="en-US" w:eastAsia="zh-CN"/>
        </w:rPr>
        <w:t>此表由各省（区、市）党委教育工作部门填写，需加盖公章。</w:t>
      </w:r>
      <w:r>
        <w:rPr>
          <w:rFonts w:hint="default" w:ascii="Times New Roman" w:hAnsi="Times New Roman" w:eastAsia="仿宋_GB2312" w:cs="Times New Roman"/>
          <w:kern w:val="2"/>
          <w:sz w:val="24"/>
          <w:szCs w:val="24"/>
          <w:lang w:val="en-US" w:eastAsia="zh-CN"/>
        </w:rPr>
        <w:fldChar w:fldCharType="begin"/>
      </w:r>
      <w:r>
        <w:rPr>
          <w:rFonts w:hint="default" w:ascii="Times New Roman" w:hAnsi="Times New Roman" w:eastAsia="仿宋_GB2312" w:cs="Times New Roman"/>
          <w:kern w:val="2"/>
          <w:sz w:val="24"/>
          <w:szCs w:val="24"/>
          <w:lang w:val="en-US" w:eastAsia="zh-CN"/>
        </w:rPr>
        <w:instrText xml:space="preserve"> = 2 \* GB3 </w:instrText>
      </w:r>
      <w:r>
        <w:rPr>
          <w:rFonts w:hint="default" w:ascii="Times New Roman" w:hAnsi="Times New Roman" w:eastAsia="仿宋_GB2312" w:cs="Times New Roman"/>
          <w:kern w:val="2"/>
          <w:sz w:val="24"/>
          <w:szCs w:val="24"/>
          <w:lang w:val="en-US" w:eastAsia="zh-CN"/>
        </w:rPr>
        <w:fldChar w:fldCharType="separate"/>
      </w:r>
      <w:r>
        <w:rPr>
          <w:rFonts w:hint="eastAsia" w:ascii="Times New Roman" w:hAnsi="Times New Roman" w:eastAsia="仿宋_GB2312" w:cs="仿宋_GB2312"/>
          <w:kern w:val="2"/>
          <w:sz w:val="24"/>
          <w:szCs w:val="24"/>
          <w:lang w:val="en-US" w:eastAsia="zh-CN"/>
        </w:rPr>
        <w:t>②</w:t>
      </w:r>
      <w:r>
        <w:rPr>
          <w:rFonts w:hint="default" w:ascii="Times New Roman" w:hAnsi="Times New Roman" w:eastAsia="仿宋_GB2312" w:cs="Times New Roman"/>
          <w:kern w:val="2"/>
          <w:sz w:val="24"/>
          <w:szCs w:val="24"/>
          <w:lang w:val="en-US" w:eastAsia="zh-CN"/>
        </w:rPr>
        <w:fldChar w:fldCharType="end"/>
      </w:r>
      <w:r>
        <w:rPr>
          <w:rFonts w:hint="eastAsia" w:ascii="Times New Roman" w:hAnsi="Times New Roman" w:eastAsia="仿宋_GB2312" w:cs="仿宋_GB2312"/>
          <w:kern w:val="2"/>
          <w:sz w:val="24"/>
          <w:szCs w:val="24"/>
          <w:lang w:val="en-US" w:eastAsia="zh-CN"/>
        </w:rPr>
        <w:t>每个大类限报作品</w:t>
      </w:r>
      <w:r>
        <w:rPr>
          <w:rFonts w:hint="default" w:ascii="Times New Roman" w:hAnsi="Times New Roman" w:eastAsia="仿宋_GB2312" w:cs="Times New Roman"/>
          <w:kern w:val="2"/>
          <w:sz w:val="24"/>
          <w:szCs w:val="24"/>
          <w:lang w:val="en-US" w:eastAsia="zh-CN"/>
        </w:rPr>
        <w:t>10</w:t>
      </w:r>
      <w:r>
        <w:rPr>
          <w:rFonts w:hint="eastAsia" w:ascii="Times New Roman" w:hAnsi="Times New Roman" w:eastAsia="仿宋_GB2312" w:cs="仿宋_GB2312"/>
          <w:kern w:val="2"/>
          <w:sz w:val="24"/>
          <w:szCs w:val="24"/>
          <w:lang w:val="en-US" w:eastAsia="zh-CN"/>
        </w:rPr>
        <w:t>项，超出者只取表中前</w:t>
      </w:r>
      <w:r>
        <w:rPr>
          <w:rFonts w:hint="default" w:ascii="Times New Roman" w:hAnsi="Times New Roman" w:eastAsia="仿宋_GB2312" w:cs="Times New Roman"/>
          <w:kern w:val="2"/>
          <w:sz w:val="24"/>
          <w:szCs w:val="24"/>
          <w:lang w:val="en-US" w:eastAsia="zh-CN"/>
        </w:rPr>
        <w:t>10</w:t>
      </w:r>
      <w:r>
        <w:rPr>
          <w:rFonts w:hint="eastAsia" w:ascii="Times New Roman" w:hAnsi="Times New Roman" w:eastAsia="仿宋_GB2312" w:cs="仿宋_GB2312"/>
          <w:kern w:val="2"/>
          <w:sz w:val="24"/>
          <w:szCs w:val="24"/>
          <w:lang w:val="en-US" w:eastAsia="zh-CN"/>
        </w:rPr>
        <w:t>项。</w:t>
      </w:r>
      <w:r>
        <w:rPr>
          <w:rFonts w:hint="default" w:ascii="Times New Roman" w:hAnsi="Times New Roman" w:eastAsia="仿宋_GB2312" w:cs="Times New Roman"/>
          <w:kern w:val="2"/>
          <w:sz w:val="24"/>
          <w:szCs w:val="24"/>
          <w:lang w:val="en-US" w:eastAsia="zh-CN"/>
        </w:rPr>
        <w:fldChar w:fldCharType="begin"/>
      </w:r>
      <w:r>
        <w:rPr>
          <w:rFonts w:hint="default" w:ascii="Times New Roman" w:hAnsi="Times New Roman" w:eastAsia="仿宋_GB2312" w:cs="Times New Roman"/>
          <w:kern w:val="2"/>
          <w:sz w:val="24"/>
          <w:szCs w:val="24"/>
          <w:lang w:val="en-US" w:eastAsia="zh-CN"/>
        </w:rPr>
        <w:instrText xml:space="preserve"> = 3 \* GB3 </w:instrText>
      </w:r>
      <w:r>
        <w:rPr>
          <w:rFonts w:hint="default" w:ascii="Times New Roman" w:hAnsi="Times New Roman" w:eastAsia="仿宋_GB2312" w:cs="Times New Roman"/>
          <w:kern w:val="2"/>
          <w:sz w:val="24"/>
          <w:szCs w:val="24"/>
          <w:lang w:val="en-US" w:eastAsia="zh-CN"/>
        </w:rPr>
        <w:fldChar w:fldCharType="separate"/>
      </w:r>
      <w:r>
        <w:rPr>
          <w:rFonts w:hint="eastAsia" w:ascii="Times New Roman" w:hAnsi="Times New Roman" w:eastAsia="仿宋_GB2312" w:cs="仿宋_GB2312"/>
          <w:kern w:val="2"/>
          <w:sz w:val="24"/>
          <w:szCs w:val="24"/>
          <w:lang w:val="en-US" w:eastAsia="zh-CN"/>
        </w:rPr>
        <w:t>③</w:t>
      </w:r>
      <w:r>
        <w:rPr>
          <w:rFonts w:hint="default" w:ascii="Times New Roman" w:hAnsi="Times New Roman" w:eastAsia="仿宋_GB2312" w:cs="Times New Roman"/>
          <w:kern w:val="2"/>
          <w:sz w:val="24"/>
          <w:szCs w:val="24"/>
          <w:lang w:val="en-US" w:eastAsia="zh-CN"/>
        </w:rPr>
        <w:fldChar w:fldCharType="end"/>
      </w:r>
      <w:r>
        <w:rPr>
          <w:rFonts w:hint="eastAsia" w:ascii="Times New Roman" w:hAnsi="Times New Roman" w:eastAsia="仿宋_GB2312" w:cs="仿宋_GB2312"/>
          <w:kern w:val="2"/>
          <w:sz w:val="24"/>
          <w:szCs w:val="24"/>
          <w:lang w:val="en-US" w:eastAsia="zh-CN"/>
        </w:rPr>
        <w:t>请将此表与推荐作品、作品报名表一并于</w:t>
      </w:r>
      <w:r>
        <w:rPr>
          <w:rFonts w:hint="default" w:ascii="Times New Roman" w:hAnsi="Times New Roman" w:eastAsia="仿宋_GB2312" w:cs="Times New Roman"/>
          <w:kern w:val="2"/>
          <w:sz w:val="24"/>
          <w:szCs w:val="24"/>
          <w:lang w:val="en-US" w:eastAsia="zh-CN"/>
        </w:rPr>
        <w:t>2019</w:t>
      </w:r>
      <w:r>
        <w:rPr>
          <w:rFonts w:hint="eastAsia" w:ascii="Times New Roman" w:hAnsi="Times New Roman" w:eastAsia="仿宋_GB2312" w:cs="仿宋_GB2312"/>
          <w:kern w:val="2"/>
          <w:sz w:val="24"/>
          <w:szCs w:val="24"/>
          <w:lang w:val="en-US" w:eastAsia="zh-CN"/>
        </w:rPr>
        <w:t>年</w:t>
      </w:r>
      <w:r>
        <w:rPr>
          <w:rFonts w:hint="default" w:ascii="Times New Roman" w:hAnsi="Times New Roman" w:eastAsia="仿宋_GB2312" w:cs="Times New Roman"/>
          <w:kern w:val="2"/>
          <w:sz w:val="24"/>
          <w:szCs w:val="24"/>
          <w:lang w:val="en-US" w:eastAsia="zh-CN"/>
        </w:rPr>
        <w:t>9</w:t>
      </w:r>
      <w:r>
        <w:rPr>
          <w:rFonts w:hint="eastAsia" w:ascii="Times New Roman" w:hAnsi="Times New Roman" w:eastAsia="仿宋_GB2312" w:cs="仿宋_GB2312"/>
          <w:kern w:val="2"/>
          <w:sz w:val="24"/>
          <w:szCs w:val="24"/>
          <w:lang w:val="en-US" w:eastAsia="zh-CN"/>
        </w:rPr>
        <w:t>月</w:t>
      </w:r>
      <w:r>
        <w:rPr>
          <w:rFonts w:hint="default" w:ascii="Times New Roman" w:hAnsi="Times New Roman" w:eastAsia="仿宋_GB2312" w:cs="Times New Roman"/>
          <w:kern w:val="2"/>
          <w:sz w:val="24"/>
          <w:szCs w:val="24"/>
          <w:lang w:val="en-US" w:eastAsia="zh-CN"/>
        </w:rPr>
        <w:t>30</w:t>
      </w:r>
      <w:r>
        <w:rPr>
          <w:rFonts w:hint="eastAsia" w:ascii="Times New Roman" w:hAnsi="Times New Roman" w:eastAsia="仿宋_GB2312" w:cs="仿宋_GB2312"/>
          <w:kern w:val="2"/>
          <w:sz w:val="24"/>
          <w:szCs w:val="24"/>
          <w:lang w:val="en-US" w:eastAsia="zh-CN"/>
        </w:rPr>
        <w:t>日前寄至相关承办单位。</w:t>
      </w:r>
    </w:p>
    <w:sectPr>
      <w:pgSz w:w="11906" w:h="16838"/>
      <w:pgMar w:top="1780" w:right="1800" w:bottom="1440" w:left="180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00EB6"/>
    <w:rsid w:val="281479F7"/>
    <w:rsid w:val="3B137481"/>
    <w:rsid w:val="50BC3748"/>
    <w:rsid w:val="78C8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6">
    <w:name w:val="Default Paragraph Font"/>
    <w:qFormat/>
    <w:uiPriority w:val="0"/>
  </w:style>
  <w:style w:type="table" w:default="1" w:styleId="5">
    <w:name w:val="Normal Table"/>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3">
    <w:name w:val="HTML Preformatted"/>
    <w:basedOn w:val="1"/>
    <w:link w:val="10"/>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character" w:customStyle="1" w:styleId="9">
    <w:name w:val="hover20"/>
    <w:basedOn w:val="6"/>
    <w:qFormat/>
    <w:uiPriority w:val="0"/>
    <w:rPr>
      <w:color w:val="557EE7"/>
    </w:rPr>
  </w:style>
  <w:style w:type="character" w:customStyle="1" w:styleId="10">
    <w:name w:val="HTML 预设格式 Char"/>
    <w:basedOn w:val="6"/>
    <w:link w:val="3"/>
    <w:qFormat/>
    <w:uiPriority w:val="0"/>
    <w:rPr>
      <w:rFonts w:hint="eastAsia"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1821</Words>
  <Characters>1923</Characters>
  <Paragraphs>224</Paragraphs>
  <TotalTime>9</TotalTime>
  <ScaleCrop>false</ScaleCrop>
  <LinksUpToDate>false</LinksUpToDate>
  <CharactersWithSpaces>2010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2019-08-31T04:53:00Z</dcterms:created>
  <dc:creator>老張</dc:creator>
  <cp:lastModifiedBy>Administrator</cp:lastModifiedBy>
  <cp:lastPrinted>2019-09-01T02:09:00Z</cp:lastPrinted>
  <dcterms:modified xsi:type="dcterms:W3CDTF">2019-09-01T03:11:37Z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